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4BAE8" w14:textId="0C7D1B19" w:rsidR="007479F2" w:rsidRPr="007479F2" w:rsidRDefault="007479F2" w:rsidP="007479F2">
      <w:pPr>
        <w:jc w:val="center"/>
        <w:rPr>
          <w:b/>
          <w:bCs/>
        </w:rPr>
      </w:pPr>
      <w:r w:rsidRPr="007479F2">
        <w:rPr>
          <w:b/>
          <w:bCs/>
        </w:rPr>
        <w:t>Green Sahel Project</w:t>
      </w:r>
    </w:p>
    <w:p w14:paraId="308D03FE" w14:textId="77777777" w:rsidR="007479F2" w:rsidRDefault="007479F2" w:rsidP="007479F2">
      <w:pPr>
        <w:jc w:val="center"/>
      </w:pPr>
    </w:p>
    <w:p w14:paraId="02DE5FD7" w14:textId="77777777" w:rsidR="007479F2" w:rsidRDefault="00467FCC" w:rsidP="00467FCC">
      <w:r>
        <w:t xml:space="preserve">The Green Sahel Project, initially a Rotary District 5190 grant, successfully collaborated with the Senegalese non-profit Volunteer Network for a Green and Prosperous Sahel (VNGPS) to plant fruit trees, establish a tree nursery, and create a community farm in Northern Senegal. </w:t>
      </w:r>
    </w:p>
    <w:p w14:paraId="724BC4B9" w14:textId="77777777" w:rsidR="007479F2" w:rsidRDefault="007479F2" w:rsidP="00467FCC"/>
    <w:p w14:paraId="6D8EA6E4" w14:textId="77777777" w:rsidR="007479F2" w:rsidRDefault="00467FCC" w:rsidP="00467FCC">
      <w:r>
        <w:t xml:space="preserve">The project aimed to address nutritional deficiencies in the region, provide sustainable income through agriculture and train local farmers in permaculture techniques. The partnership with VNGPS, a volunteer-led organization, ensured efficient resource allocation and transparency in project expenses. The completed tree nursery and ongoing cultivation of the community farm demonstrate the project's success and sustainability. </w:t>
      </w:r>
    </w:p>
    <w:p w14:paraId="265B50B1" w14:textId="77777777" w:rsidR="007479F2" w:rsidRDefault="007479F2" w:rsidP="00467FCC"/>
    <w:p w14:paraId="3025D557" w14:textId="14A55930" w:rsidR="00467FCC" w:rsidRDefault="00467FCC" w:rsidP="00467FCC">
      <w:r>
        <w:t xml:space="preserve">With a proven model, the project seeks a global grant to expand its impact by establishing additional community farms, leveraging increased local awareness and participation. Mamadou Babacar Diop, the president of VNGPS, expressed interest from landowners in donating some of their </w:t>
      </w:r>
      <w:r w:rsidRPr="00467FCC">
        <w:t>irrigatabl</w:t>
      </w:r>
      <w:r>
        <w:t>e land for future projects. The main challenge now is in finding a will</w:t>
      </w:r>
      <w:r w:rsidR="00C93FE0">
        <w:t>ing</w:t>
      </w:r>
      <w:r>
        <w:t xml:space="preserve"> pa</w:t>
      </w:r>
      <w:r w:rsidR="00C93FE0">
        <w:t>rt</w:t>
      </w:r>
      <w:r>
        <w:t xml:space="preserve">ner Rotary club in Senegal to co-sponsor a </w:t>
      </w:r>
      <w:r w:rsidR="00ED5450">
        <w:t xml:space="preserve">Rotary </w:t>
      </w:r>
      <w:r>
        <w:t>Global Grant project.</w:t>
      </w:r>
    </w:p>
    <w:p w14:paraId="31128912" w14:textId="3B201B3E" w:rsidR="00245B06" w:rsidRDefault="00245B06" w:rsidP="00467FCC"/>
    <w:sectPr w:rsidR="00245B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FCC"/>
    <w:rsid w:val="00047F07"/>
    <w:rsid w:val="00245B06"/>
    <w:rsid w:val="00467FCC"/>
    <w:rsid w:val="007479F2"/>
    <w:rsid w:val="007666DD"/>
    <w:rsid w:val="008173F0"/>
    <w:rsid w:val="00912CC5"/>
    <w:rsid w:val="00980C90"/>
    <w:rsid w:val="00AB6D9F"/>
    <w:rsid w:val="00C93FE0"/>
    <w:rsid w:val="00E77D7A"/>
    <w:rsid w:val="00EC08DF"/>
    <w:rsid w:val="00ED5450"/>
    <w:rsid w:val="00F43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1263B"/>
  <w15:chartTrackingRefBased/>
  <w15:docId w15:val="{2060FD6C-664D-4105-8B20-B88E3ABFB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C90"/>
    <w:pPr>
      <w:spacing w:after="0"/>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666DD"/>
    <w:pPr>
      <w:framePr w:w="7920" w:h="1980" w:hRule="exact" w:hSpace="180" w:wrap="auto" w:hAnchor="page" w:xAlign="center" w:yAlign="bottom"/>
      <w:spacing w:line="240" w:lineRule="auto"/>
      <w:ind w:left="2880"/>
    </w:pPr>
    <w:rPr>
      <w:rFonts w:asciiTheme="majorHAnsi" w:eastAsiaTheme="majorEastAsia" w:hAnsiTheme="majorHAnsi" w:cstheme="majorBidi"/>
      <w:b/>
      <w:sz w:val="28"/>
      <w:szCs w:val="24"/>
    </w:rPr>
  </w:style>
  <w:style w:type="paragraph" w:styleId="EnvelopeReturn">
    <w:name w:val="envelope return"/>
    <w:basedOn w:val="Normal"/>
    <w:uiPriority w:val="99"/>
    <w:semiHidden/>
    <w:unhideWhenUsed/>
    <w:rsid w:val="007666DD"/>
    <w:pPr>
      <w:spacing w:line="240" w:lineRule="auto"/>
    </w:pPr>
    <w:rPr>
      <w:rFonts w:asciiTheme="majorHAnsi" w:eastAsiaTheme="majorEastAsia" w:hAnsiTheme="majorHAnsi" w:cstheme="majorBidi"/>
      <w:b/>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1001</Characters>
  <Application>Microsoft Office Word</Application>
  <DocSecurity>0</DocSecurity>
  <Lines>8</Lines>
  <Paragraphs>2</Paragraphs>
  <ScaleCrop>false</ScaleCrop>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Endacott</dc:creator>
  <cp:keywords/>
  <dc:description/>
  <cp:lastModifiedBy>Shauna Ganes</cp:lastModifiedBy>
  <cp:revision>2</cp:revision>
  <cp:lastPrinted>2023-11-13T21:42:00Z</cp:lastPrinted>
  <dcterms:created xsi:type="dcterms:W3CDTF">2023-11-17T18:06:00Z</dcterms:created>
  <dcterms:modified xsi:type="dcterms:W3CDTF">2023-11-17T18:06:00Z</dcterms:modified>
</cp:coreProperties>
</file>